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AA" w:rsidRDefault="00F760AA" w:rsidP="00F760AA">
      <w:pPr>
        <w:spacing w:after="0" w:line="276" w:lineRule="auto"/>
        <w:jc w:val="center"/>
        <w:rPr>
          <w:b/>
          <w:sz w:val="28"/>
          <w:szCs w:val="28"/>
        </w:rPr>
      </w:pPr>
      <w:bookmarkStart w:id="0" w:name="_GoBack"/>
      <w:bookmarkEnd w:id="0"/>
      <w:proofErr w:type="spellStart"/>
      <w:r w:rsidRPr="00F760AA">
        <w:rPr>
          <w:b/>
          <w:sz w:val="28"/>
          <w:szCs w:val="28"/>
        </w:rPr>
        <w:t>Thrace</w:t>
      </w:r>
      <w:proofErr w:type="spellEnd"/>
      <w:r w:rsidRPr="00F760AA">
        <w:rPr>
          <w:b/>
          <w:sz w:val="28"/>
          <w:szCs w:val="28"/>
        </w:rPr>
        <w:t xml:space="preserve"> </w:t>
      </w:r>
      <w:proofErr w:type="spellStart"/>
      <w:r w:rsidRPr="00F760AA">
        <w:rPr>
          <w:b/>
          <w:sz w:val="28"/>
          <w:szCs w:val="28"/>
        </w:rPr>
        <w:t>Negotiations</w:t>
      </w:r>
      <w:proofErr w:type="spellEnd"/>
      <w:r w:rsidRPr="00F760AA">
        <w:rPr>
          <w:b/>
          <w:sz w:val="28"/>
          <w:szCs w:val="28"/>
        </w:rPr>
        <w:t xml:space="preserve"> </w:t>
      </w:r>
      <w:proofErr w:type="spellStart"/>
      <w:r w:rsidRPr="00F760AA">
        <w:rPr>
          <w:b/>
          <w:sz w:val="28"/>
          <w:szCs w:val="28"/>
        </w:rPr>
        <w:t>Tournament</w:t>
      </w:r>
      <w:proofErr w:type="spellEnd"/>
      <w:r w:rsidRPr="00F760AA">
        <w:rPr>
          <w:b/>
          <w:sz w:val="28"/>
          <w:szCs w:val="28"/>
        </w:rPr>
        <w:t xml:space="preserve"> 2025:</w:t>
      </w:r>
    </w:p>
    <w:p w:rsidR="00F760AA" w:rsidRDefault="00F760AA" w:rsidP="00F760AA">
      <w:pPr>
        <w:spacing w:after="0" w:line="276" w:lineRule="auto"/>
        <w:jc w:val="center"/>
        <w:rPr>
          <w:b/>
          <w:sz w:val="28"/>
          <w:szCs w:val="28"/>
        </w:rPr>
      </w:pPr>
      <w:r w:rsidRPr="00F760AA">
        <w:rPr>
          <w:b/>
          <w:sz w:val="28"/>
          <w:szCs w:val="28"/>
        </w:rPr>
        <w:t>Η Απόλυτη Εμπειρία Διαπραγμάτευσης Επιστρέφει!</w:t>
      </w:r>
    </w:p>
    <w:p w:rsidR="00F760AA" w:rsidRPr="00F760AA" w:rsidRDefault="00F760AA" w:rsidP="00F760AA">
      <w:pPr>
        <w:spacing w:after="0" w:line="276" w:lineRule="auto"/>
        <w:jc w:val="center"/>
        <w:rPr>
          <w:b/>
          <w:sz w:val="28"/>
          <w:szCs w:val="28"/>
        </w:rPr>
      </w:pPr>
    </w:p>
    <w:p w:rsidR="000D0494" w:rsidRDefault="00F760AA" w:rsidP="000D0494">
      <w:pPr>
        <w:spacing w:after="0" w:line="276" w:lineRule="auto"/>
        <w:jc w:val="center"/>
        <w:rPr>
          <w:i/>
          <w:sz w:val="24"/>
          <w:szCs w:val="24"/>
        </w:rPr>
      </w:pPr>
      <w:r w:rsidRPr="00EA208C">
        <w:rPr>
          <w:i/>
          <w:sz w:val="24"/>
          <w:szCs w:val="24"/>
        </w:rPr>
        <w:t>Γίνε μέρος του TNT 2025 και απέδειξε ότι έχεις ό,τι χρειάζεται για να ξεχωρίσεις</w:t>
      </w:r>
    </w:p>
    <w:p w:rsidR="00F760AA" w:rsidRDefault="00F760AA" w:rsidP="000D0494">
      <w:pPr>
        <w:spacing w:after="0" w:line="276" w:lineRule="auto"/>
        <w:jc w:val="center"/>
        <w:rPr>
          <w:i/>
          <w:sz w:val="24"/>
          <w:szCs w:val="24"/>
        </w:rPr>
      </w:pPr>
      <w:r w:rsidRPr="00EA208C">
        <w:rPr>
          <w:i/>
          <w:sz w:val="24"/>
          <w:szCs w:val="24"/>
        </w:rPr>
        <w:t xml:space="preserve"> στον κόσμο των διαπραγματεύσεων</w:t>
      </w:r>
    </w:p>
    <w:p w:rsidR="000D0494" w:rsidRPr="00EA208C" w:rsidRDefault="000D0494" w:rsidP="000D0494">
      <w:pPr>
        <w:spacing w:after="0" w:line="276" w:lineRule="auto"/>
        <w:jc w:val="center"/>
        <w:rPr>
          <w:i/>
          <w:sz w:val="24"/>
          <w:szCs w:val="24"/>
        </w:rPr>
      </w:pPr>
    </w:p>
    <w:p w:rsidR="00F760AA" w:rsidRDefault="00F760AA" w:rsidP="000D0494">
      <w:pPr>
        <w:spacing w:after="0" w:line="276" w:lineRule="auto"/>
        <w:ind w:firstLine="720"/>
        <w:jc w:val="both"/>
        <w:rPr>
          <w:sz w:val="24"/>
          <w:szCs w:val="24"/>
        </w:rPr>
      </w:pPr>
      <w:r>
        <w:rPr>
          <w:sz w:val="24"/>
          <w:szCs w:val="24"/>
        </w:rPr>
        <w:t>Ο μεγαλύτερος διαγωνισμός διαπραγμάτευσης στη Βόρεια Ελλάδα επιστρέφει και φέτος με δυναμισμό και καινοτομία</w:t>
      </w:r>
      <w:r w:rsidR="000D0494" w:rsidRPr="000D0494">
        <w:rPr>
          <w:sz w:val="24"/>
          <w:szCs w:val="24"/>
        </w:rPr>
        <w:t>.</w:t>
      </w:r>
      <w:r>
        <w:rPr>
          <w:sz w:val="24"/>
          <w:szCs w:val="24"/>
        </w:rPr>
        <w:t xml:space="preserve"> Το </w:t>
      </w:r>
      <w:proofErr w:type="spellStart"/>
      <w:r>
        <w:rPr>
          <w:b/>
          <w:sz w:val="24"/>
          <w:szCs w:val="24"/>
        </w:rPr>
        <w:t>Thrace</w:t>
      </w:r>
      <w:proofErr w:type="spellEnd"/>
      <w:r>
        <w:rPr>
          <w:b/>
          <w:sz w:val="24"/>
          <w:szCs w:val="24"/>
        </w:rPr>
        <w:t xml:space="preserve"> </w:t>
      </w:r>
      <w:proofErr w:type="spellStart"/>
      <w:r>
        <w:rPr>
          <w:b/>
          <w:sz w:val="24"/>
          <w:szCs w:val="24"/>
        </w:rPr>
        <w:t>Negotiations</w:t>
      </w:r>
      <w:proofErr w:type="spellEnd"/>
      <w:r>
        <w:rPr>
          <w:b/>
          <w:sz w:val="24"/>
          <w:szCs w:val="24"/>
        </w:rPr>
        <w:t xml:space="preserve"> </w:t>
      </w:r>
      <w:proofErr w:type="spellStart"/>
      <w:r>
        <w:rPr>
          <w:b/>
          <w:sz w:val="24"/>
          <w:szCs w:val="24"/>
        </w:rPr>
        <w:t>Tournament</w:t>
      </w:r>
      <w:proofErr w:type="spellEnd"/>
      <w:r>
        <w:rPr>
          <w:b/>
          <w:sz w:val="24"/>
          <w:szCs w:val="24"/>
        </w:rPr>
        <w:t xml:space="preserve"> (TNT) 2025</w:t>
      </w:r>
      <w:r>
        <w:rPr>
          <w:sz w:val="24"/>
          <w:szCs w:val="24"/>
        </w:rPr>
        <w:t xml:space="preserve"> ανοίγει ξανά τις πόρτες του, προσκαλώντας φοιτητές, νέους επαγγελματίες και κάθε ενδιαφερόμενο να ζήσει μια μοναδική εμπειρία στρατηγικής σκέψης και διαχείρισης διαπραγματεύσεων στη Θράκη.</w:t>
      </w:r>
    </w:p>
    <w:p w:rsidR="00F760AA" w:rsidRDefault="00F760AA" w:rsidP="000D0494">
      <w:pPr>
        <w:spacing w:after="0" w:line="276" w:lineRule="auto"/>
        <w:ind w:firstLine="720"/>
        <w:jc w:val="both"/>
        <w:rPr>
          <w:sz w:val="24"/>
          <w:szCs w:val="24"/>
        </w:rPr>
      </w:pPr>
      <w:r>
        <w:rPr>
          <w:sz w:val="24"/>
          <w:szCs w:val="24"/>
        </w:rPr>
        <w:t xml:space="preserve">Μετά από τέσσερα χρόνια επιτυχημένων διοργανώσεων, το TNT έχει καθιερωθεί ως ένας θεσμός που αναδεικνύει τις διαπραγματευτικές δεξιότητες των συμμετεχόντων μέσα από ρεαλιστικά σενάρια και </w:t>
      </w:r>
      <w:proofErr w:type="spellStart"/>
      <w:r>
        <w:rPr>
          <w:sz w:val="24"/>
          <w:szCs w:val="24"/>
        </w:rPr>
        <w:t>διαδραστικές</w:t>
      </w:r>
      <w:proofErr w:type="spellEnd"/>
      <w:r>
        <w:rPr>
          <w:sz w:val="24"/>
          <w:szCs w:val="24"/>
        </w:rPr>
        <w:t xml:space="preserve"> ασκήσεις. Οι συμμετέχοντες θα έχουν την ευκαιρία να εφαρμόσουν στην πράξη τις γνώσεις και τις δεξιότητές τους, στοχεύοντας στην επίτευξη στρατηγικών συμφωνιών μέσα σε ένα απαιτητικό και ανταγωνιστικό περιβάλλον.</w:t>
      </w:r>
    </w:p>
    <w:p w:rsidR="00F760AA" w:rsidRPr="00F760AA" w:rsidRDefault="00F760AA" w:rsidP="000D0494">
      <w:pPr>
        <w:spacing w:after="0" w:line="276" w:lineRule="auto"/>
        <w:ind w:firstLine="720"/>
        <w:jc w:val="both"/>
        <w:rPr>
          <w:sz w:val="24"/>
          <w:szCs w:val="24"/>
        </w:rPr>
      </w:pPr>
      <w:r>
        <w:rPr>
          <w:sz w:val="24"/>
          <w:szCs w:val="24"/>
        </w:rPr>
        <w:t xml:space="preserve">Το TNT 2025 διοργανώνεται από το </w:t>
      </w:r>
      <w:proofErr w:type="spellStart"/>
      <w:r w:rsidRPr="000D0494">
        <w:rPr>
          <w:sz w:val="24"/>
          <w:szCs w:val="24"/>
        </w:rPr>
        <w:t>Politics</w:t>
      </w:r>
      <w:proofErr w:type="spellEnd"/>
      <w:r w:rsidRPr="000D0494">
        <w:rPr>
          <w:sz w:val="24"/>
          <w:szCs w:val="24"/>
        </w:rPr>
        <w:t xml:space="preserve"> Society Κομοτηνής</w:t>
      </w:r>
      <w:r>
        <w:rPr>
          <w:sz w:val="24"/>
          <w:szCs w:val="24"/>
        </w:rPr>
        <w:t xml:space="preserve">, το </w:t>
      </w:r>
      <w:proofErr w:type="spellStart"/>
      <w:r w:rsidRPr="000D0494">
        <w:rPr>
          <w:sz w:val="24"/>
          <w:szCs w:val="24"/>
        </w:rPr>
        <w:t>Xanthi</w:t>
      </w:r>
      <w:proofErr w:type="spellEnd"/>
      <w:r w:rsidRPr="000D0494">
        <w:rPr>
          <w:sz w:val="24"/>
          <w:szCs w:val="24"/>
        </w:rPr>
        <w:t xml:space="preserve"> </w:t>
      </w:r>
      <w:proofErr w:type="spellStart"/>
      <w:r w:rsidRPr="000D0494">
        <w:rPr>
          <w:sz w:val="24"/>
          <w:szCs w:val="24"/>
        </w:rPr>
        <w:t>TechLab</w:t>
      </w:r>
      <w:proofErr w:type="spellEnd"/>
      <w:r>
        <w:rPr>
          <w:sz w:val="24"/>
          <w:szCs w:val="24"/>
        </w:rPr>
        <w:t xml:space="preserve"> του </w:t>
      </w:r>
      <w:r>
        <w:rPr>
          <w:b/>
          <w:sz w:val="24"/>
          <w:szCs w:val="24"/>
        </w:rPr>
        <w:t>Δήμου Ξάνθης</w:t>
      </w:r>
      <w:r>
        <w:rPr>
          <w:sz w:val="24"/>
          <w:szCs w:val="24"/>
        </w:rPr>
        <w:t xml:space="preserve">, με την υποστήριξη του </w:t>
      </w:r>
      <w:r>
        <w:rPr>
          <w:b/>
          <w:sz w:val="24"/>
          <w:szCs w:val="24"/>
        </w:rPr>
        <w:t>Ερευνητικού Εργαστηρίου "Καινοτομίας, Δημιουργικότητας και Ανταγωνιστικότητας Επιχειρήσεων και Οργανισμών" (BICC)</w:t>
      </w:r>
      <w:r>
        <w:rPr>
          <w:sz w:val="24"/>
          <w:szCs w:val="24"/>
        </w:rPr>
        <w:t xml:space="preserve"> του </w:t>
      </w:r>
      <w:r>
        <w:rPr>
          <w:b/>
          <w:sz w:val="24"/>
          <w:szCs w:val="24"/>
        </w:rPr>
        <w:t>Τμήματος Διοικητικής Επιστήμης &amp; Τεχνολογίας</w:t>
      </w:r>
      <w:r>
        <w:rPr>
          <w:sz w:val="24"/>
          <w:szCs w:val="24"/>
        </w:rPr>
        <w:t xml:space="preserve"> του </w:t>
      </w:r>
      <w:r>
        <w:rPr>
          <w:b/>
          <w:sz w:val="24"/>
          <w:szCs w:val="24"/>
        </w:rPr>
        <w:t>Δημοκριτείου Πανεπιστημίου Θράκης</w:t>
      </w:r>
      <w:r>
        <w:rPr>
          <w:sz w:val="24"/>
          <w:szCs w:val="24"/>
        </w:rPr>
        <w:t>. Αποτελεί τον πρώτο καινοτόμο διαγωνισμό διαπραγματεύσεων αυτού του είδους στη Βόρεια Ελλάδα, με τη συμμετοχή κορυφαίων μεντόρων και ειδικών στον τομέα της διαπραγμάτευσης και της διαχείρισης κρίσεων.</w:t>
      </w:r>
    </w:p>
    <w:p w:rsidR="00F760AA" w:rsidRDefault="00F760AA" w:rsidP="000D0494">
      <w:pPr>
        <w:shd w:val="clear" w:color="auto" w:fill="D9D9D9" w:themeFill="background1" w:themeFillShade="D9"/>
        <w:spacing w:line="276" w:lineRule="auto"/>
        <w:jc w:val="both"/>
        <w:rPr>
          <w:b/>
          <w:sz w:val="24"/>
          <w:szCs w:val="24"/>
        </w:rPr>
      </w:pPr>
      <w:r>
        <w:rPr>
          <w:b/>
          <w:sz w:val="24"/>
          <w:szCs w:val="24"/>
        </w:rPr>
        <w:t>Η Δομή του Διαγωνισμού</w:t>
      </w:r>
    </w:p>
    <w:p w:rsidR="00F760AA" w:rsidRDefault="00F760AA" w:rsidP="000D0494">
      <w:pPr>
        <w:spacing w:after="0" w:line="276" w:lineRule="auto"/>
        <w:jc w:val="both"/>
        <w:rPr>
          <w:sz w:val="24"/>
          <w:szCs w:val="24"/>
        </w:rPr>
      </w:pPr>
      <w:r>
        <w:rPr>
          <w:sz w:val="24"/>
          <w:szCs w:val="24"/>
        </w:rPr>
        <w:t>Ο διαγωνισμός περιλαμβάνει τρεις φάσεις:</w:t>
      </w:r>
    </w:p>
    <w:p w:rsidR="00F760AA" w:rsidRDefault="00F760AA" w:rsidP="000D0494">
      <w:pPr>
        <w:spacing w:after="0" w:line="276" w:lineRule="auto"/>
        <w:jc w:val="both"/>
        <w:rPr>
          <w:sz w:val="24"/>
          <w:szCs w:val="24"/>
        </w:rPr>
      </w:pPr>
      <w:r>
        <w:rPr>
          <w:sz w:val="24"/>
          <w:szCs w:val="24"/>
        </w:rPr>
        <w:t xml:space="preserve">Η </w:t>
      </w:r>
      <w:r>
        <w:rPr>
          <w:b/>
          <w:sz w:val="24"/>
          <w:szCs w:val="24"/>
        </w:rPr>
        <w:t>πρώτη φάση</w:t>
      </w:r>
      <w:r>
        <w:rPr>
          <w:sz w:val="24"/>
          <w:szCs w:val="24"/>
        </w:rPr>
        <w:t xml:space="preserve"> (15-16 Μαρτίου) επικεντρώνεται στη θεωρητική εκπαίδευση, όπου οι συμμετέχοντες θα εξοικειωθούν με τις βασικές αρχές των διαπραγματεύσεων, της διαχείρισης συγκρούσεων και της στρατηγικής επίλυσης διαφορών μέσω </w:t>
      </w:r>
      <w:proofErr w:type="spellStart"/>
      <w:r>
        <w:rPr>
          <w:sz w:val="24"/>
          <w:szCs w:val="24"/>
        </w:rPr>
        <w:t>workshops</w:t>
      </w:r>
      <w:proofErr w:type="spellEnd"/>
      <w:r>
        <w:rPr>
          <w:sz w:val="24"/>
          <w:szCs w:val="24"/>
        </w:rPr>
        <w:t xml:space="preserve">, ομιλιών &amp; προσωπικού </w:t>
      </w:r>
      <w:proofErr w:type="spellStart"/>
      <w:r>
        <w:rPr>
          <w:sz w:val="24"/>
          <w:szCs w:val="24"/>
        </w:rPr>
        <w:t>coaching</w:t>
      </w:r>
      <w:proofErr w:type="spellEnd"/>
      <w:r>
        <w:rPr>
          <w:sz w:val="24"/>
          <w:szCs w:val="24"/>
        </w:rPr>
        <w:t xml:space="preserve"> με την κάθε ομάδα.</w:t>
      </w:r>
    </w:p>
    <w:p w:rsidR="00F760AA" w:rsidRDefault="00F760AA" w:rsidP="000D0494">
      <w:pPr>
        <w:spacing w:after="0" w:line="276" w:lineRule="auto"/>
        <w:jc w:val="both"/>
        <w:rPr>
          <w:sz w:val="24"/>
          <w:szCs w:val="24"/>
        </w:rPr>
      </w:pPr>
      <w:r>
        <w:rPr>
          <w:sz w:val="24"/>
          <w:szCs w:val="24"/>
        </w:rPr>
        <w:t xml:space="preserve">Η </w:t>
      </w:r>
      <w:r>
        <w:rPr>
          <w:b/>
          <w:sz w:val="24"/>
          <w:szCs w:val="24"/>
        </w:rPr>
        <w:t>δεύτερη φάση</w:t>
      </w:r>
      <w:r>
        <w:rPr>
          <w:sz w:val="24"/>
          <w:szCs w:val="24"/>
        </w:rPr>
        <w:t xml:space="preserve"> (22-23 Μαρτίου) περιλαμβάνει δύο γύρους διαδικτυακών διαπραγματεύσεων, όπου οι ομάδες θα αντιμετωπίσουν ρεαλιστικά σενάρια, αναλαμβάνοντας συγκεκριμένους ρόλους για την επίτευξη στρατηγικών συμφωνιών, με σκοπό την επίτευξη μιας πιο συμφέρουσας για αυτούς συμφωνία από την άλλη ομάδα.</w:t>
      </w:r>
    </w:p>
    <w:p w:rsidR="00F760AA" w:rsidRDefault="00F760AA" w:rsidP="000D0494">
      <w:pPr>
        <w:spacing w:after="0" w:line="276" w:lineRule="auto"/>
        <w:jc w:val="both"/>
        <w:rPr>
          <w:sz w:val="24"/>
          <w:szCs w:val="24"/>
        </w:rPr>
      </w:pPr>
      <w:r>
        <w:rPr>
          <w:sz w:val="24"/>
          <w:szCs w:val="24"/>
        </w:rPr>
        <w:t xml:space="preserve">Η </w:t>
      </w:r>
      <w:r>
        <w:rPr>
          <w:b/>
          <w:sz w:val="24"/>
          <w:szCs w:val="24"/>
        </w:rPr>
        <w:t>τρίτη και τελική φάση</w:t>
      </w:r>
      <w:r>
        <w:rPr>
          <w:sz w:val="24"/>
          <w:szCs w:val="24"/>
        </w:rPr>
        <w:t xml:space="preserve"> (28,29,30 Μαρτίου) θα διεξαχθεί δια ζώσης στην Ξάνθη, όπου οι καλύτερες ομάδες θα αναμετρηθούν σε ένα απαιτητικό και </w:t>
      </w:r>
      <w:proofErr w:type="spellStart"/>
      <w:r>
        <w:rPr>
          <w:sz w:val="24"/>
          <w:szCs w:val="24"/>
        </w:rPr>
        <w:t>διαδραστικό</w:t>
      </w:r>
      <w:proofErr w:type="spellEnd"/>
      <w:r>
        <w:rPr>
          <w:sz w:val="24"/>
          <w:szCs w:val="24"/>
        </w:rPr>
        <w:t xml:space="preserve"> περιβάλλον πρωτοπόρων και συναρπαστικών σεναρίων διαπραγμάτευσης, έως ότου αναδειχθεί η νικητήρια ομάδα.</w:t>
      </w:r>
    </w:p>
    <w:p w:rsidR="000D0494" w:rsidRDefault="000D0494" w:rsidP="000D0494">
      <w:pPr>
        <w:spacing w:after="0" w:line="276" w:lineRule="auto"/>
        <w:jc w:val="both"/>
        <w:rPr>
          <w:sz w:val="24"/>
          <w:szCs w:val="24"/>
        </w:rPr>
      </w:pPr>
    </w:p>
    <w:p w:rsidR="000D0494" w:rsidRPr="00F760AA" w:rsidRDefault="000D0494" w:rsidP="000D0494">
      <w:pPr>
        <w:spacing w:after="0" w:line="276" w:lineRule="auto"/>
        <w:jc w:val="both"/>
        <w:rPr>
          <w:sz w:val="24"/>
          <w:szCs w:val="24"/>
        </w:rPr>
      </w:pPr>
    </w:p>
    <w:p w:rsidR="00F760AA" w:rsidRPr="00F760AA" w:rsidRDefault="00F760AA" w:rsidP="000D0494">
      <w:pPr>
        <w:shd w:val="clear" w:color="auto" w:fill="D9D9D9" w:themeFill="background1" w:themeFillShade="D9"/>
        <w:spacing w:line="240" w:lineRule="auto"/>
        <w:jc w:val="both"/>
        <w:rPr>
          <w:b/>
          <w:sz w:val="24"/>
          <w:szCs w:val="24"/>
        </w:rPr>
      </w:pPr>
      <w:r>
        <w:rPr>
          <w:b/>
          <w:sz w:val="24"/>
          <w:szCs w:val="24"/>
        </w:rPr>
        <w:lastRenderedPageBreak/>
        <w:t>Τι προσφέρει η συμμετοχή στο TNT 2025;</w:t>
      </w:r>
    </w:p>
    <w:p w:rsidR="00F760AA" w:rsidRDefault="00F760AA" w:rsidP="000D0494">
      <w:pPr>
        <w:numPr>
          <w:ilvl w:val="0"/>
          <w:numId w:val="1"/>
        </w:numPr>
        <w:spacing w:after="0" w:line="240" w:lineRule="auto"/>
        <w:jc w:val="both"/>
        <w:rPr>
          <w:sz w:val="24"/>
          <w:szCs w:val="24"/>
        </w:rPr>
      </w:pPr>
      <w:r>
        <w:rPr>
          <w:b/>
          <w:sz w:val="24"/>
          <w:szCs w:val="24"/>
        </w:rPr>
        <w:t xml:space="preserve">Εξειδικευμένα </w:t>
      </w:r>
      <w:proofErr w:type="spellStart"/>
      <w:r>
        <w:rPr>
          <w:b/>
          <w:sz w:val="24"/>
          <w:szCs w:val="24"/>
        </w:rPr>
        <w:t>trainings</w:t>
      </w:r>
      <w:proofErr w:type="spellEnd"/>
      <w:r>
        <w:rPr>
          <w:b/>
          <w:sz w:val="24"/>
          <w:szCs w:val="24"/>
        </w:rPr>
        <w:t xml:space="preserve"> και </w:t>
      </w:r>
      <w:proofErr w:type="spellStart"/>
      <w:r>
        <w:rPr>
          <w:b/>
          <w:sz w:val="24"/>
          <w:szCs w:val="24"/>
        </w:rPr>
        <w:t>workshops</w:t>
      </w:r>
      <w:proofErr w:type="spellEnd"/>
      <w:r>
        <w:rPr>
          <w:sz w:val="24"/>
          <w:szCs w:val="24"/>
        </w:rPr>
        <w:t xml:space="preserve"> από καταξιωμένους επαγγελματίες.</w:t>
      </w:r>
    </w:p>
    <w:p w:rsidR="00F760AA" w:rsidRDefault="00F760AA" w:rsidP="000D0494">
      <w:pPr>
        <w:numPr>
          <w:ilvl w:val="0"/>
          <w:numId w:val="1"/>
        </w:numPr>
        <w:spacing w:after="0" w:line="240" w:lineRule="auto"/>
        <w:jc w:val="both"/>
        <w:rPr>
          <w:sz w:val="24"/>
          <w:szCs w:val="24"/>
        </w:rPr>
      </w:pPr>
      <w:r>
        <w:rPr>
          <w:b/>
          <w:sz w:val="24"/>
          <w:szCs w:val="24"/>
        </w:rPr>
        <w:t xml:space="preserve">Ατομικό </w:t>
      </w:r>
      <w:proofErr w:type="spellStart"/>
      <w:r>
        <w:rPr>
          <w:b/>
          <w:sz w:val="24"/>
          <w:szCs w:val="24"/>
        </w:rPr>
        <w:t>coaching</w:t>
      </w:r>
      <w:proofErr w:type="spellEnd"/>
      <w:r>
        <w:rPr>
          <w:sz w:val="24"/>
          <w:szCs w:val="24"/>
        </w:rPr>
        <w:t xml:space="preserve"> για την ενίσχυση των διαπραγματευτικών δεξιοτήτων.</w:t>
      </w:r>
    </w:p>
    <w:p w:rsidR="00F760AA" w:rsidRDefault="00F760AA" w:rsidP="000D0494">
      <w:pPr>
        <w:numPr>
          <w:ilvl w:val="0"/>
          <w:numId w:val="1"/>
        </w:numPr>
        <w:spacing w:after="0" w:line="240" w:lineRule="auto"/>
        <w:jc w:val="both"/>
        <w:rPr>
          <w:sz w:val="24"/>
          <w:szCs w:val="24"/>
        </w:rPr>
      </w:pPr>
      <w:proofErr w:type="spellStart"/>
      <w:r>
        <w:rPr>
          <w:b/>
          <w:sz w:val="24"/>
          <w:szCs w:val="24"/>
        </w:rPr>
        <w:t>Welcome</w:t>
      </w:r>
      <w:proofErr w:type="spellEnd"/>
      <w:r>
        <w:rPr>
          <w:b/>
          <w:sz w:val="24"/>
          <w:szCs w:val="24"/>
        </w:rPr>
        <w:t xml:space="preserve"> </w:t>
      </w:r>
      <w:proofErr w:type="spellStart"/>
      <w:r>
        <w:rPr>
          <w:b/>
          <w:sz w:val="24"/>
          <w:szCs w:val="24"/>
        </w:rPr>
        <w:t>Kit</w:t>
      </w:r>
      <w:proofErr w:type="spellEnd"/>
      <w:r>
        <w:rPr>
          <w:sz w:val="24"/>
          <w:szCs w:val="24"/>
        </w:rPr>
        <w:t xml:space="preserve"> με υλικό συνεδρίου και αναμνηστικά δώρα.</w:t>
      </w:r>
    </w:p>
    <w:p w:rsidR="00F760AA" w:rsidRDefault="00F760AA" w:rsidP="000D0494">
      <w:pPr>
        <w:numPr>
          <w:ilvl w:val="0"/>
          <w:numId w:val="1"/>
        </w:numPr>
        <w:spacing w:after="0" w:line="240" w:lineRule="auto"/>
        <w:jc w:val="both"/>
        <w:rPr>
          <w:sz w:val="24"/>
          <w:szCs w:val="24"/>
        </w:rPr>
      </w:pPr>
      <w:proofErr w:type="spellStart"/>
      <w:r>
        <w:rPr>
          <w:b/>
          <w:sz w:val="24"/>
          <w:szCs w:val="24"/>
        </w:rPr>
        <w:t>Lunch</w:t>
      </w:r>
      <w:proofErr w:type="spellEnd"/>
      <w:r>
        <w:rPr>
          <w:b/>
          <w:sz w:val="24"/>
          <w:szCs w:val="24"/>
        </w:rPr>
        <w:t xml:space="preserve"> </w:t>
      </w:r>
      <w:proofErr w:type="spellStart"/>
      <w:r>
        <w:rPr>
          <w:b/>
          <w:sz w:val="24"/>
          <w:szCs w:val="24"/>
        </w:rPr>
        <w:t>breaks</w:t>
      </w:r>
      <w:proofErr w:type="spellEnd"/>
      <w:r>
        <w:rPr>
          <w:b/>
          <w:sz w:val="24"/>
          <w:szCs w:val="24"/>
        </w:rPr>
        <w:t xml:space="preserve"> και </w:t>
      </w:r>
      <w:proofErr w:type="spellStart"/>
      <w:r>
        <w:rPr>
          <w:b/>
          <w:sz w:val="24"/>
          <w:szCs w:val="24"/>
        </w:rPr>
        <w:t>coffee</w:t>
      </w:r>
      <w:proofErr w:type="spellEnd"/>
      <w:r>
        <w:rPr>
          <w:b/>
          <w:sz w:val="24"/>
          <w:szCs w:val="24"/>
        </w:rPr>
        <w:t xml:space="preserve"> </w:t>
      </w:r>
      <w:proofErr w:type="spellStart"/>
      <w:r>
        <w:rPr>
          <w:b/>
          <w:sz w:val="24"/>
          <w:szCs w:val="24"/>
        </w:rPr>
        <w:t>breaks</w:t>
      </w:r>
      <w:proofErr w:type="spellEnd"/>
      <w:r>
        <w:rPr>
          <w:sz w:val="24"/>
          <w:szCs w:val="24"/>
        </w:rPr>
        <w:t xml:space="preserve"> για άνεση και δικτύωση κατά τη διάρκεια του διαγωνισμού.</w:t>
      </w:r>
    </w:p>
    <w:p w:rsidR="00F760AA" w:rsidRDefault="00F760AA" w:rsidP="000D0494">
      <w:pPr>
        <w:numPr>
          <w:ilvl w:val="0"/>
          <w:numId w:val="1"/>
        </w:numPr>
        <w:spacing w:after="0" w:line="240" w:lineRule="auto"/>
        <w:jc w:val="both"/>
        <w:rPr>
          <w:sz w:val="24"/>
          <w:szCs w:val="24"/>
        </w:rPr>
      </w:pPr>
      <w:r>
        <w:rPr>
          <w:b/>
          <w:sz w:val="24"/>
          <w:szCs w:val="24"/>
        </w:rPr>
        <w:t>Πιστοποιητικό συμμετοχής</w:t>
      </w:r>
      <w:r>
        <w:rPr>
          <w:sz w:val="24"/>
          <w:szCs w:val="24"/>
        </w:rPr>
        <w:t>, ενισχύοντας το βιογραφικό των συμμετεχόντων.</w:t>
      </w:r>
    </w:p>
    <w:p w:rsidR="000D0494" w:rsidRDefault="000D0494" w:rsidP="000D0494">
      <w:pPr>
        <w:spacing w:after="0" w:line="240" w:lineRule="auto"/>
        <w:ind w:left="720"/>
        <w:jc w:val="both"/>
        <w:rPr>
          <w:sz w:val="24"/>
          <w:szCs w:val="24"/>
        </w:rPr>
      </w:pPr>
    </w:p>
    <w:p w:rsidR="00F760AA" w:rsidRDefault="00F760AA" w:rsidP="000D0494">
      <w:pPr>
        <w:spacing w:after="0" w:line="276" w:lineRule="auto"/>
        <w:jc w:val="both"/>
        <w:rPr>
          <w:sz w:val="24"/>
          <w:szCs w:val="24"/>
        </w:rPr>
      </w:pPr>
      <w:r>
        <w:rPr>
          <w:sz w:val="24"/>
          <w:szCs w:val="24"/>
        </w:rPr>
        <w:t>Η εμπειρία του TNT δεν είναι μόνο μια δοκιμασία ικανοτήτων, αλλά και μια ευκαιρία για δικτύωση, συνεργασία και προσωπική ανάπτυξη. Σε έναν κόσμο όπου οι διαπραγματεύσεις αποτελούν βασικό εργαλείο σε κάθε επαγγελματικό τομέα, το TNT προσφέρει στους συμμετέχοντες τα απαραίτητα εφόδια για να ξεχωρίσουν.</w:t>
      </w:r>
    </w:p>
    <w:p w:rsidR="00F760AA" w:rsidRDefault="00F760AA" w:rsidP="000D0494">
      <w:pPr>
        <w:spacing w:after="0" w:line="276" w:lineRule="auto"/>
        <w:jc w:val="both"/>
        <w:rPr>
          <w:sz w:val="24"/>
          <w:szCs w:val="24"/>
        </w:rPr>
      </w:pPr>
      <w:r>
        <w:rPr>
          <w:sz w:val="24"/>
          <w:szCs w:val="24"/>
        </w:rPr>
        <w:t>Για δήλωση συμμετοχής, επισκεφθείτε τον παρακάτω σύνδεσμο:</w:t>
      </w:r>
      <w:r w:rsidRPr="00F760AA">
        <w:rPr>
          <w:sz w:val="24"/>
          <w:szCs w:val="24"/>
        </w:rPr>
        <w:t xml:space="preserve"> </w:t>
      </w:r>
      <w:hyperlink r:id="rId5">
        <w:r>
          <w:rPr>
            <w:b/>
            <w:color w:val="0563C1"/>
            <w:sz w:val="24"/>
            <w:szCs w:val="24"/>
            <w:u w:val="single"/>
          </w:rPr>
          <w:t>Φόρμα Εγγραφής</w:t>
        </w:r>
      </w:hyperlink>
    </w:p>
    <w:p w:rsidR="00F760AA" w:rsidRDefault="00F760AA" w:rsidP="000D0494">
      <w:pPr>
        <w:spacing w:after="0" w:line="276" w:lineRule="auto"/>
        <w:jc w:val="both"/>
        <w:rPr>
          <w:sz w:val="24"/>
          <w:szCs w:val="24"/>
        </w:rPr>
      </w:pPr>
      <w:r>
        <w:rPr>
          <w:sz w:val="24"/>
          <w:szCs w:val="24"/>
        </w:rPr>
        <w:t xml:space="preserve">Για περισσότερες πληροφορίες, μπορείτε να επικοινωνήσετε μαζί μας στο </w:t>
      </w:r>
      <w:hyperlink r:id="rId6">
        <w:r>
          <w:rPr>
            <w:color w:val="0563C1"/>
            <w:sz w:val="24"/>
            <w:szCs w:val="24"/>
            <w:u w:val="single"/>
          </w:rPr>
          <w:t>thracenegotiationstournament@gmail.com</w:t>
        </w:r>
      </w:hyperlink>
      <w:r>
        <w:rPr>
          <w:sz w:val="24"/>
          <w:szCs w:val="24"/>
        </w:rPr>
        <w:t xml:space="preserve"> ή μέσω των Social </w:t>
      </w:r>
      <w:proofErr w:type="spellStart"/>
      <w:r>
        <w:rPr>
          <w:sz w:val="24"/>
          <w:szCs w:val="24"/>
        </w:rPr>
        <w:t>Media</w:t>
      </w:r>
      <w:proofErr w:type="spellEnd"/>
      <w:r>
        <w:rPr>
          <w:sz w:val="24"/>
          <w:szCs w:val="24"/>
        </w:rPr>
        <w:t xml:space="preserve"> μας στο </w:t>
      </w:r>
      <w:hyperlink r:id="rId7">
        <w:r>
          <w:rPr>
            <w:color w:val="0563C1"/>
            <w:sz w:val="24"/>
            <w:szCs w:val="24"/>
            <w:u w:val="single"/>
          </w:rPr>
          <w:t>Facebook</w:t>
        </w:r>
      </w:hyperlink>
      <w:r>
        <w:rPr>
          <w:sz w:val="24"/>
          <w:szCs w:val="24"/>
        </w:rPr>
        <w:t xml:space="preserve"> και το </w:t>
      </w:r>
      <w:hyperlink r:id="rId8">
        <w:proofErr w:type="spellStart"/>
        <w:r>
          <w:rPr>
            <w:color w:val="0563C1"/>
            <w:sz w:val="24"/>
            <w:szCs w:val="24"/>
            <w:u w:val="single"/>
          </w:rPr>
          <w:t>Instagram</w:t>
        </w:r>
        <w:proofErr w:type="spellEnd"/>
      </w:hyperlink>
      <w:r>
        <w:rPr>
          <w:sz w:val="24"/>
          <w:szCs w:val="24"/>
        </w:rPr>
        <w:t xml:space="preserve">. </w:t>
      </w:r>
    </w:p>
    <w:p w:rsidR="00F760AA" w:rsidRDefault="00F760AA" w:rsidP="000D0494">
      <w:pPr>
        <w:spacing w:after="0" w:line="240" w:lineRule="auto"/>
        <w:jc w:val="both"/>
        <w:rPr>
          <w:sz w:val="24"/>
          <w:szCs w:val="24"/>
        </w:rPr>
      </w:pPr>
    </w:p>
    <w:p w:rsidR="00F760AA" w:rsidRDefault="00F760AA" w:rsidP="00F760AA">
      <w:pPr>
        <w:spacing w:line="276" w:lineRule="auto"/>
      </w:pPr>
    </w:p>
    <w:sectPr w:rsidR="00F760AA" w:rsidSect="00F760AA">
      <w:pgSz w:w="12240" w:h="15840"/>
      <w:pgMar w:top="127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91F05"/>
    <w:multiLevelType w:val="multilevel"/>
    <w:tmpl w:val="54246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AA"/>
    <w:rsid w:val="000D0494"/>
    <w:rsid w:val="00E21651"/>
    <w:rsid w:val="00EA208C"/>
    <w:rsid w:val="00F76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B31FA-9643-48DA-96EC-D67ADC3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0AA"/>
    <w:rPr>
      <w:rFonts w:ascii="Calibri" w:eastAsia="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hracenegotiations/" TargetMode="External"/><Relationship Id="rId3" Type="http://schemas.openxmlformats.org/officeDocument/2006/relationships/settings" Target="settings.xml"/><Relationship Id="rId7" Type="http://schemas.openxmlformats.org/officeDocument/2006/relationships/hyperlink" Target="https://www.facebook.com/ThraceNegotiationsTourna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racenegotiationstournament@gmail.com" TargetMode="External"/><Relationship Id="rId5" Type="http://schemas.openxmlformats.org/officeDocument/2006/relationships/hyperlink" Target="https://docs.google.com/forms/d/e/1FAIpQLSdegaYuLTI4vDPESBj7b4By2A73YxRXKm35dIf-U8lp58c9TA/view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3074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Δεληγιάννη</dc:creator>
  <cp:keywords/>
  <dc:description/>
  <cp:lastModifiedBy>Μαρία Αντωνιάδου</cp:lastModifiedBy>
  <cp:revision>2</cp:revision>
  <dcterms:created xsi:type="dcterms:W3CDTF">2025-02-10T07:37:00Z</dcterms:created>
  <dcterms:modified xsi:type="dcterms:W3CDTF">2025-02-10T07:37:00Z</dcterms:modified>
</cp:coreProperties>
</file>