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A378" w14:textId="4A2983C3" w:rsidR="00C33840" w:rsidRPr="00275A0E" w:rsidRDefault="00C33840" w:rsidP="00AC419A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</w:pPr>
      <w:bookmarkStart w:id="0" w:name="_GoBack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νακοίνωση για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την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υποβολή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αίτησης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σίτισης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από όλους τους/τις φοιτητές/</w:t>
      </w:r>
      <w:proofErr w:type="spellStart"/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των Τμημάτων του ΔΠΘ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για το </w:t>
      </w:r>
      <w:r w:rsidR="00AC419A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επόμενο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ακαδημαϊκό έτος 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2025-2026</w:t>
      </w:r>
    </w:p>
    <w:bookmarkEnd w:id="0"/>
    <w:p w14:paraId="568672C4" w14:textId="77777777" w:rsidR="00C33840" w:rsidRPr="00275A0E" w:rsidRDefault="00C33840" w:rsidP="00C33840">
      <w:pPr>
        <w:shd w:val="clear" w:color="auto" w:fill="FFFFFF"/>
        <w:spacing w:after="165" w:line="312" w:lineRule="atLeas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Αγαπητέ/ή φοιτητή/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</w:t>
      </w:r>
    </w:p>
    <w:p w14:paraId="7EEDBE50" w14:textId="2CBF5D6F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 xml:space="preserve"> Σας ενημερώνουμε ότι ξεκινά η διαδικασία υποβολής δικαιολογητικών για σίτιση για την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επόμενη ακαδημαϊκή χρονιά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2025-2026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lang w:eastAsia="el-GR"/>
        </w:rPr>
        <w:t>και παρακαλούμε θερμά για την άμεση ανταπόκρισή σας, ώστε να σιτίζονται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.</w:t>
      </w:r>
    </w:p>
    <w:p w14:paraId="01AAFF99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Η υποβολή αίτησης είναι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υποχρεωτική</w:t>
      </w:r>
      <w:r w:rsidRPr="00275A0E">
        <w:rPr>
          <w:rFonts w:eastAsia="Times New Roman" w:cstheme="minorHAnsi"/>
          <w:color w:val="212529"/>
          <w:lang w:eastAsia="el-GR"/>
        </w:rPr>
        <w:t> για τους/τις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181C3FDD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Προκειμένου επομένως να συνεχιστεί η απρόσκοπτη σίτιση των φοιτητών/τριών του Πανεπιστημίου μας, χρειάζεται υποβολή των αιτήσεων σίτισης από όλους/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τους/τις ενδιαφερόμενους/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 καθώς αν δεν υποβάλουν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αίτηση σίτισης υπάρχει κίνδυνος να διακοπεί η σίτιση.</w:t>
      </w:r>
    </w:p>
    <w:p w14:paraId="0ECACC5E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Οι αιτήσεις υποβάλλονται μέσω της ηλεκτρονικής γραμματείας φοιτητών:</w:t>
      </w:r>
    </w:p>
    <w:p w14:paraId="150EFCC8" w14:textId="77777777" w:rsidR="00C33840" w:rsidRPr="00275A0E" w:rsidRDefault="00A8552C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hyperlink r:id="rId4" w:tgtFrame="_blank" w:history="1">
        <w:r w:rsidR="00C33840"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https://students.duth.gr</w:t>
        </w:r>
      </w:hyperlink>
    </w:p>
    <w:p w14:paraId="7B0434D5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Δείτε τον </w:t>
      </w:r>
      <w:hyperlink r:id="rId5" w:history="1">
        <w:r w:rsidRPr="00275A0E">
          <w:rPr>
            <w:rFonts w:eastAsia="Times New Roman" w:cstheme="minorHAnsi"/>
            <w:b/>
            <w:bCs/>
            <w:color w:val="29648A"/>
            <w:bdr w:val="none" w:sz="0" w:space="0" w:color="auto" w:frame="1"/>
            <w:lang w:eastAsia="el-GR"/>
          </w:rPr>
          <w:t>αναλυτικό οδηγό αίτησης σίτισης</w:t>
        </w:r>
      </w:hyperlink>
      <w:r w:rsidRPr="00275A0E">
        <w:rPr>
          <w:rFonts w:eastAsia="Times New Roman" w:cstheme="minorHAnsi"/>
          <w:color w:val="212529"/>
          <w:lang w:eastAsia="el-GR"/>
        </w:rPr>
        <w:t> .</w:t>
      </w:r>
    </w:p>
    <w:p w14:paraId="6B6BC7B6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 xml:space="preserve">Για τεχνικά και μόνο ζητήματα σχετικά με την αίτησή σας παρακαλούμε απευθυνθείτε στη Διεύθυνση Μηχανοργάνωσης του ΔΠΘ μέσω της υπηρεσίας </w:t>
      </w:r>
      <w:proofErr w:type="spellStart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HelpDesk</w:t>
      </w:r>
      <w:proofErr w:type="spellEnd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: "</w:t>
      </w:r>
      <w:hyperlink r:id="rId6" w:tgtFrame="_blank" w:history="1">
        <w:r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Υποβολή αιτήματος - Φοιτητικά - Φοιτητική Μέριμνα</w:t>
        </w:r>
      </w:hyperlink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".</w:t>
      </w:r>
    </w:p>
    <w:p w14:paraId="20D98688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Για οποιαδήποτε άλλη πληροφορία, μπορείτε να απευθύνεστε στα αρμόδια Τμήματα</w:t>
      </w:r>
      <w:r w:rsidRPr="00275A0E">
        <w:rPr>
          <w:rFonts w:eastAsia="Times New Roman" w:cstheme="minorHAnsi"/>
          <w:color w:val="212529"/>
          <w:bdr w:val="none" w:sz="0" w:space="0" w:color="auto" w:frame="1"/>
          <w:shd w:val="clear" w:color="auto" w:fill="FFFFFF"/>
          <w:lang w:eastAsia="el-GR"/>
        </w:rPr>
        <w:t> Φοιτητικής Μέριμνας</w:t>
      </w:r>
      <w:r w:rsidRPr="00275A0E">
        <w:rPr>
          <w:rFonts w:eastAsia="Times New Roman" w:cstheme="minorHAnsi"/>
          <w:color w:val="212529"/>
          <w:lang w:eastAsia="el-GR"/>
        </w:rPr>
        <w:t>, όπως παρακάτω: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012"/>
        <w:gridCol w:w="2713"/>
        <w:gridCol w:w="2585"/>
      </w:tblGrid>
      <w:tr w:rsidR="00C33840" w:rsidRPr="00275A0E" w14:paraId="7256EAC2" w14:textId="77777777" w:rsidTr="00C338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ADB28" w14:textId="77777777" w:rsidR="00C33840" w:rsidRPr="00275A0E" w:rsidRDefault="00C33840" w:rsidP="00C33840">
            <w:pPr>
              <w:spacing w:after="225" w:line="312" w:lineRule="atLeast"/>
              <w:ind w:left="7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67FD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Πόλη φοίτησης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46EE5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Email αποστολής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7F1BB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proofErr w:type="spellStart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Τηλ</w:t>
            </w:r>
            <w:proofErr w:type="spellEnd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. επικοινωνίας</w:t>
            </w:r>
          </w:p>
        </w:tc>
      </w:tr>
      <w:tr w:rsidR="00C33840" w:rsidRPr="00275A0E" w14:paraId="5F131777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905E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4E283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Κομοτηνή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282C6" w14:textId="77777777" w:rsidR="00C33840" w:rsidRPr="00275A0E" w:rsidRDefault="00A8552C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7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tpsfm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@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kom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EFAED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2531039213</w:t>
            </w:r>
          </w:p>
        </w:tc>
      </w:tr>
      <w:tr w:rsidR="00C33840" w:rsidRPr="00275A0E" w14:paraId="45A3E33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81442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E149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Ξάνθη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A004A" w14:textId="77777777" w:rsidR="00C33840" w:rsidRPr="00275A0E" w:rsidRDefault="00A8552C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8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tath@xan.duth.gr</w:t>
              </w:r>
            </w:hyperlink>
            <w:r w:rsidR="00C33840"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9D95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2541079153</w:t>
            </w:r>
          </w:p>
        </w:tc>
      </w:tr>
      <w:tr w:rsidR="00C33840" w:rsidRPr="00275A0E" w14:paraId="5CF4AA1F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1153E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8B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Αλεξανδρούπολη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5C99B" w14:textId="77777777" w:rsidR="00C33840" w:rsidRPr="00275A0E" w:rsidRDefault="00A8552C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9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4217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461B6DD8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4393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02FD9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Ορεστιάδα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7882AF" w14:textId="77777777" w:rsidR="00C33840" w:rsidRPr="00275A0E" w:rsidRDefault="00A8552C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10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tath@ores.duth.gr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A2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2552041106</w:t>
            </w:r>
          </w:p>
        </w:tc>
      </w:tr>
      <w:tr w:rsidR="00C33840" w:rsidRPr="00275A0E" w14:paraId="1ED5D7F9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E31D9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AB2680" w14:textId="0FE125AA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Διδυμότειχο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F0E015" w14:textId="22D9C697" w:rsidR="00C33840" w:rsidRPr="00275A0E" w:rsidRDefault="00A8552C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hyperlink r:id="rId11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D14877" w14:textId="79BCA97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6FCE9E2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C6B8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6AADB" w14:textId="44542B1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Καβάλα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57AF6" w14:textId="3A83A46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</w:pPr>
            <w:r w:rsidRPr="00792089">
              <w:rPr>
                <w:rFonts w:eastAsia="Times New Roman" w:cstheme="minorHAnsi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9AFC51" w14:textId="73E78AF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  <w:tr w:rsidR="00C33840" w:rsidRPr="00275A0E" w14:paraId="43FF4071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63410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17F25A" w14:textId="6309DFA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Δράμα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B9246F" w14:textId="5F843B7E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B7A9EF" w14:textId="613895F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</w:tbl>
    <w:p w14:paraId="2551C5C5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4D1CE949" w14:textId="77777777" w:rsidR="00C33840" w:rsidRPr="00AC419A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b/>
          <w:color w:val="212529"/>
          <w:lang w:eastAsia="el-GR"/>
        </w:rPr>
      </w:pPr>
      <w:r w:rsidRPr="00AC419A">
        <w:rPr>
          <w:rFonts w:eastAsia="Times New Roman" w:cstheme="minorHAnsi"/>
          <w:b/>
          <w:color w:val="212529"/>
          <w:lang w:eastAsia="el-GR"/>
        </w:rPr>
        <w:t>Παρακαλούμε να προβείτε άμεσα στην υποβολή αίτησης.  (Εξαιρούνται όσοι υποβάλουν αίτηση για στέγαση στις Φοιτητικές Εστίες Κομοτηνής και Κιμμερίων Ξάνθης)</w:t>
      </w:r>
    </w:p>
    <w:p w14:paraId="692E83BD" w14:textId="6AF0FB4B" w:rsidR="00C33840" w:rsidRPr="00275A0E" w:rsidRDefault="00275A0E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4472C4" w:themeColor="accent1"/>
          <w:lang w:eastAsia="el-GR"/>
        </w:rPr>
      </w:pPr>
      <w:r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lastRenderedPageBreak/>
        <w:t>Προθεσμία υποβολής αιτήσεων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: Από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2C7576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Απριλίου 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έως και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</w:t>
      </w:r>
      <w:r w:rsidR="0035777B" w:rsidRPr="00275A0E">
        <w:rPr>
          <w:rFonts w:cstheme="minorHAnsi"/>
          <w:b/>
          <w:bCs/>
          <w:color w:val="4472C4" w:themeColor="accent1"/>
          <w:shd w:val="clear" w:color="auto" w:fill="FFFFFF"/>
        </w:rPr>
        <w:t>Μαΐου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202</w:t>
      </w:r>
      <w:r w:rsidR="0035777B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5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.</w:t>
      </w:r>
    </w:p>
    <w:p w14:paraId="3880CAEB" w14:textId="77777777" w:rsidR="00C33840" w:rsidRPr="00275A0E" w:rsidRDefault="00C33840" w:rsidP="00C33840">
      <w:pPr>
        <w:shd w:val="clear" w:color="auto" w:fill="FFFFFF"/>
        <w:spacing w:after="165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3FF56A5E" w14:textId="77777777" w:rsidR="00C33840" w:rsidRPr="00275A0E" w:rsidRDefault="00C33840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29648A"/>
          <w:lang w:eastAsia="el-GR"/>
        </w:rPr>
      </w:pPr>
      <w:r w:rsidRPr="00275A0E">
        <w:rPr>
          <w:rFonts w:eastAsia="Times New Roman" w:cstheme="minorHAnsi"/>
          <w:b/>
          <w:bCs/>
          <w:color w:val="29648A"/>
          <w:bdr w:val="none" w:sz="0" w:space="0" w:color="auto" w:frame="1"/>
          <w:lang w:eastAsia="el-GR"/>
        </w:rPr>
        <w:t>Απαιτούμενα δικαιολογητικά για παροχή δωρεάν σίτισης</w:t>
      </w:r>
    </w:p>
    <w:p w14:paraId="392D41EF" w14:textId="77777777" w:rsidR="00AC419A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(Καθορισμός όρων, προϋποθέσεων και διαδικασίας για την παροχή δωρεάν σίτισης στους φοιτητές των Α.Ε.Ι. ΦΕΚ 1965/18 Ιουνίου 2012 τ. Β’.)</w:t>
      </w:r>
    </w:p>
    <w:p w14:paraId="7270112C" w14:textId="0767EE4A" w:rsidR="00C33840" w:rsidRPr="00275A0E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Α.Οι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προπτυχιακοί/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και</w:t>
      </w:r>
      <w:r w:rsidR="00AC419A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οι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μεταπτυχιακοί</w:t>
      </w:r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/</w:t>
      </w:r>
      <w:proofErr w:type="spellStart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υποβάλλουν στην ηλεκτρονική εφαρμογή:</w:t>
      </w:r>
    </w:p>
    <w:p w14:paraId="504FB3B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1.  Αντίγραφο του Δελτίου Αστυνομικής ταυτότητας ή αντίγραφο διαβατηρίου προκειμένου για αλλοδαπούς μαζί με άδεια παραμονής.</w:t>
      </w:r>
    </w:p>
    <w:p w14:paraId="1CAED265" w14:textId="19563ECA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2.  Εκκαθαριστικό σημείωμα εφορίας του τελευταίου φορολογικού έτους 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δηλαδή 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του έτους 2023 (εισοδήματα από 01/01/2023 έως 31/12/2023)</w:t>
      </w:r>
      <w:r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α) των γονέων και β) του/της ιδίου/ας του/της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(Εάν υποβάλει φορολογική δήλωση).</w:t>
      </w:r>
    </w:p>
    <w:p w14:paraId="79CA2EC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Παρακάτω δίνονται οδηγίες υπολογισμού του εισοδήματος που θα καταχωρηθεί στην εφαρμογή:</w:t>
      </w:r>
    </w:p>
    <w:p w14:paraId="5C716A13" w14:textId="5DEADCF3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Αθροίζονται τα ποσά (όσα υπάρχουν από τα παρακάτω) από το σημείο 1 του Πίνακα Δ: Ανάλυση Εισοδημάτων του εκκαθαριστικού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σημειώματος του έτους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2023 (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εισοδήματα από 01/01/2023 έως 31/12/2023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):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ΣΥΝΟΛΟ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Προστιθέμενη διαφορά δαπανών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Αυτοτελή φορολογούμενα ποσά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= Ποσό που θα καταχωρηθεί.</w:t>
      </w:r>
    </w:p>
    <w:p w14:paraId="05FF366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3.  Πιστοποιητικό οικογενειακής κατάστασης από την αρμόδια δημοτική ή κοινοτική αρχή (τελευταίου εξαμήνου).</w:t>
      </w:r>
    </w:p>
    <w:p w14:paraId="2AD66BD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4.  Σε περίπτωση αναπηρίας (67% και άνω ) του ίδιου φοιτητή η μελών της οικογένειας του Πιστοποιητικό αναπηρίας από ΚΕ.Π.Α.</w:t>
      </w:r>
    </w:p>
    <w:p w14:paraId="7EF455A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5.  Αν υπάρχουν άλλα παιδιά στην οικογένεια όπου ανήκει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ής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7E8697C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6.  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πολυτεκνική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ιδιότητα και να είναι σε ισχύ κατά την ημερομηνία υποβολής της αίτησης.</w:t>
      </w:r>
    </w:p>
    <w:p w14:paraId="0C7952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7   Όταν υπάρχει διάζευξη στην οικογένεια, προσκομίζεται αντίγραφο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διαζευκτηρίου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διαζευκτήριο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-δικαστική απόφαση η 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254ED0A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8.  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 </w:t>
      </w:r>
    </w:p>
    <w:p w14:paraId="5BA7C5D9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lastRenderedPageBreak/>
        <w:t>9.  Όταν υπάρχει ανεργία στην οικογένεια, προσκομίζεται βεβαίωση επιδοτούμενης ανεργίας από τον ΟΑΕΔ.</w:t>
      </w:r>
    </w:p>
    <w:p w14:paraId="4E5E0998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10. Οποιοσδήποτε άλλος κοινωνικός λόγος αρκεί να αποδεικνύεται με αντίστοιχα πιστοποιητικό δημόσιας αρχής (π.χ. τέκνο ανύπαντρης μητέρας, κ.τ.λ.).</w:t>
      </w:r>
    </w:p>
    <w:p w14:paraId="08A2FE6A" w14:textId="77777777" w:rsidR="00C33840" w:rsidRPr="00275A0E" w:rsidRDefault="00C33840" w:rsidP="00C33840">
      <w:pPr>
        <w:shd w:val="clear" w:color="auto" w:fill="FFFFFF"/>
        <w:spacing w:after="165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7006D5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Β.Οι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υποψήφιοι διδάκτορες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αποστέλλουν τα αντίστοιχα δικαιολογητικά στα παραπάνω email των Τμημάτων φοιτητικής μέριμνας των πόλεων που φοιτούν.</w:t>
      </w:r>
    </w:p>
    <w:p w14:paraId="5129B01E" w14:textId="77777777" w:rsidR="00C33840" w:rsidRPr="00275A0E" w:rsidRDefault="00C33840" w:rsidP="00C33840">
      <w:pPr>
        <w:shd w:val="clear" w:color="auto" w:fill="FFFFFF"/>
        <w:spacing w:after="225" w:line="312" w:lineRule="atLeast"/>
        <w:jc w:val="righ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Από τη Διεύθυνση Ακαδημαϊκών Θεμάτων</w:t>
      </w:r>
    </w:p>
    <w:p w14:paraId="4F3A5946" w14:textId="77777777" w:rsidR="00B401D7" w:rsidRDefault="00B401D7"/>
    <w:sectPr w:rsidR="00B40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06"/>
    <w:rsid w:val="00125D56"/>
    <w:rsid w:val="00275A0E"/>
    <w:rsid w:val="002C7576"/>
    <w:rsid w:val="0035777B"/>
    <w:rsid w:val="00412342"/>
    <w:rsid w:val="00792089"/>
    <w:rsid w:val="007A4AAD"/>
    <w:rsid w:val="007F1A06"/>
    <w:rsid w:val="00833EB5"/>
    <w:rsid w:val="00A8552C"/>
    <w:rsid w:val="00AC419A"/>
    <w:rsid w:val="00B401D7"/>
    <w:rsid w:val="00C33840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3F1"/>
  <w15:chartTrackingRefBased/>
  <w15:docId w15:val="{02797378-BD9A-4B86-86EB-0E5CA273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h@xan.d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psfm@kom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desk.duth.gr/index.php?a=add&amp;category=203" TargetMode="External"/><Relationship Id="rId11" Type="http://schemas.openxmlformats.org/officeDocument/2006/relationships/hyperlink" Target="mailto:tath@alex.duth.gr" TargetMode="External"/><Relationship Id="rId5" Type="http://schemas.openxmlformats.org/officeDocument/2006/relationships/hyperlink" Target="https://duth.gr/Portals/0/2023_09_25%20Odigos%20ypovolis%20aitisis%20sitisis.pdf" TargetMode="External"/><Relationship Id="rId10" Type="http://schemas.openxmlformats.org/officeDocument/2006/relationships/hyperlink" Target="mailto:tath@ores.duth.gr" TargetMode="External"/><Relationship Id="rId4" Type="http://schemas.openxmlformats.org/officeDocument/2006/relationships/hyperlink" Target="https://students.duth.gr/" TargetMode="External"/><Relationship Id="rId9" Type="http://schemas.openxmlformats.org/officeDocument/2006/relationships/hyperlink" Target="mailto:tath@alex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Μαρία Αντωνιάδου</cp:lastModifiedBy>
  <cp:revision>2</cp:revision>
  <dcterms:created xsi:type="dcterms:W3CDTF">2025-05-21T08:48:00Z</dcterms:created>
  <dcterms:modified xsi:type="dcterms:W3CDTF">2025-05-21T08:48:00Z</dcterms:modified>
</cp:coreProperties>
</file>